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spacing w:line="360" w:lineRule="auto"/>
        <w:jc w:val="center"/>
        <w:outlineLvl w:val="0"/>
        <w:rPr>
          <w:rFonts w:hint="eastAsia" w:ascii="宋体" w:hAnsi="宋体" w:cs="宋体"/>
          <w:b/>
          <w:bCs/>
          <w:color w:val="000000"/>
          <w:sz w:val="28"/>
          <w:szCs w:val="28"/>
        </w:rPr>
      </w:pPr>
      <w:bookmarkStart w:id="0" w:name="_Toc9409"/>
      <w:bookmarkStart w:id="1" w:name="_Toc10161"/>
      <w:bookmarkStart w:id="2" w:name="_Toc13889"/>
      <w:r>
        <w:rPr>
          <w:rFonts w:hint="eastAsia" w:ascii="宋体" w:hAnsi="宋体" w:cs="宋体"/>
          <w:b/>
          <w:bCs/>
          <w:color w:val="000000"/>
          <w:sz w:val="28"/>
          <w:szCs w:val="28"/>
        </w:rPr>
        <w:t>竞争性磋商公告</w:t>
      </w:r>
      <w:bookmarkEnd w:id="0"/>
      <w:bookmarkEnd w:id="1"/>
      <w:bookmarkEnd w:id="2"/>
    </w:p>
    <w:p>
      <w:pPr>
        <w:spacing w:line="340" w:lineRule="exact"/>
        <w:ind w:firstLine="480" w:firstLineChars="200"/>
        <w:rPr>
          <w:rFonts w:hint="eastAsia" w:ascii="宋体" w:hAnsi="宋体" w:eastAsia="宋体"/>
          <w:sz w:val="24"/>
          <w:szCs w:val="24"/>
        </w:rPr>
      </w:pPr>
      <w:bookmarkStart w:id="3" w:name="OLE_LINK1"/>
      <w:r>
        <w:rPr>
          <w:rFonts w:hint="eastAsia" w:ascii="宋体" w:hAnsi="宋体" w:eastAsia="宋体"/>
          <w:sz w:val="24"/>
          <w:szCs w:val="24"/>
        </w:rPr>
        <w:t>上海容基工程项目管理有限公司受</w:t>
      </w:r>
      <w:r>
        <w:rPr>
          <w:rFonts w:hint="eastAsia" w:ascii="宋体" w:hAnsi="宋体" w:eastAsia="宋体"/>
          <w:sz w:val="24"/>
          <w:szCs w:val="24"/>
          <w:lang w:eastAsia="zh-CN"/>
        </w:rPr>
        <w:t>淮南市青少年宫</w:t>
      </w:r>
      <w:r>
        <w:rPr>
          <w:rFonts w:hint="eastAsia" w:ascii="宋体" w:hAnsi="宋体" w:eastAsia="宋体"/>
          <w:sz w:val="24"/>
          <w:szCs w:val="24"/>
        </w:rPr>
        <w:t>委托，对</w:t>
      </w:r>
      <w:r>
        <w:rPr>
          <w:rFonts w:hint="eastAsia" w:ascii="宋体" w:hAnsi="宋体" w:eastAsia="宋体"/>
          <w:sz w:val="24"/>
          <w:szCs w:val="24"/>
          <w:lang w:eastAsia="zh-CN"/>
        </w:rPr>
        <w:t>淮南市青少年宫变电箱及线路改造工程</w:t>
      </w:r>
      <w:r>
        <w:rPr>
          <w:rFonts w:hint="eastAsia" w:ascii="宋体" w:hAnsi="宋体" w:eastAsia="宋体"/>
          <w:sz w:val="24"/>
          <w:szCs w:val="24"/>
        </w:rPr>
        <w:t>进行竞争性谈判采购</w:t>
      </w:r>
      <w:r>
        <w:rPr>
          <w:rFonts w:hint="eastAsia" w:ascii="宋体" w:hAnsi="宋体" w:eastAsia="宋体"/>
          <w:sz w:val="24"/>
          <w:szCs w:val="24"/>
          <w:lang w:eastAsia="zh-CN"/>
        </w:rPr>
        <w:t>，欢迎符合资质要求的供应商前来投标</w:t>
      </w:r>
      <w:r>
        <w:rPr>
          <w:rFonts w:hint="eastAsia" w:ascii="宋体" w:hAnsi="宋体" w:eastAsia="宋体"/>
          <w:b/>
          <w:sz w:val="24"/>
          <w:szCs w:val="24"/>
        </w:rPr>
        <w:t>。</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一、项目基本情况</w:t>
      </w:r>
    </w:p>
    <w:p>
      <w:pPr>
        <w:spacing w:line="340" w:lineRule="exact"/>
        <w:ind w:firstLine="480" w:firstLineChars="200"/>
        <w:rPr>
          <w:rFonts w:hint="eastAsia" w:ascii="宋体" w:hAnsi="宋体" w:eastAsia="宋体"/>
          <w:sz w:val="24"/>
          <w:szCs w:val="24"/>
          <w:lang w:val="en-US" w:eastAsia="zh-CN"/>
        </w:rPr>
      </w:pPr>
      <w:r>
        <w:rPr>
          <w:rFonts w:hint="eastAsia" w:ascii="宋体" w:hAnsi="宋体" w:eastAsia="宋体"/>
          <w:sz w:val="24"/>
          <w:szCs w:val="24"/>
        </w:rPr>
        <w:t>项目编号：RJHNZ2021-03</w:t>
      </w:r>
      <w:r>
        <w:rPr>
          <w:rFonts w:hint="eastAsia" w:ascii="宋体" w:hAnsi="宋体" w:eastAsia="宋体"/>
          <w:sz w:val="24"/>
          <w:szCs w:val="24"/>
          <w:lang w:val="en-US" w:eastAsia="zh-CN"/>
        </w:rPr>
        <w:t>8</w:t>
      </w:r>
    </w:p>
    <w:p>
      <w:pPr>
        <w:spacing w:line="3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项目名称：</w:t>
      </w:r>
      <w:r>
        <w:rPr>
          <w:rFonts w:hint="eastAsia" w:ascii="宋体" w:hAnsi="宋体" w:eastAsia="宋体"/>
          <w:sz w:val="24"/>
          <w:szCs w:val="24"/>
          <w:lang w:eastAsia="zh-CN"/>
        </w:rPr>
        <w:t>淮南市青少年宫变电箱及线路改造工程</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采购方式：</w:t>
      </w:r>
      <w:r>
        <w:rPr>
          <w:rFonts w:hint="eastAsia" w:ascii="MS Mincho" w:hAnsi="MS Mincho" w:eastAsia="宋体" w:cs="MS Mincho"/>
          <w:sz w:val="24"/>
          <w:szCs w:val="24"/>
          <w:lang w:eastAsia="zh-CN"/>
        </w:rPr>
        <w:t>□</w:t>
      </w:r>
      <w:r>
        <w:rPr>
          <w:rFonts w:hint="eastAsia" w:ascii="宋体" w:hAnsi="宋体" w:eastAsia="宋体"/>
          <w:sz w:val="24"/>
          <w:szCs w:val="24"/>
        </w:rPr>
        <w:t xml:space="preserve">竞争性谈判 </w:t>
      </w:r>
      <w:r>
        <w:rPr>
          <w:rFonts w:hint="eastAsia" w:ascii="宋体" w:hAnsi="宋体" w:eastAsia="宋体"/>
          <w:sz w:val="24"/>
          <w:szCs w:val="24"/>
          <w:lang w:eastAsia="zh-CN"/>
        </w:rPr>
        <w:t>☑</w:t>
      </w:r>
      <w:r>
        <w:rPr>
          <w:rFonts w:hint="eastAsia" w:ascii="宋体" w:hAnsi="宋体" w:eastAsia="宋体"/>
          <w:sz w:val="24"/>
          <w:szCs w:val="24"/>
        </w:rPr>
        <w:t>竞争性磋商 □询价</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预算金额：人民币</w:t>
      </w:r>
      <w:r>
        <w:rPr>
          <w:rFonts w:hint="eastAsia" w:ascii="宋体" w:hAnsi="宋体" w:eastAsia="宋体"/>
          <w:sz w:val="24"/>
          <w:szCs w:val="24"/>
          <w:lang w:val="en-US" w:eastAsia="zh-CN"/>
        </w:rPr>
        <w:t>411063.47</w:t>
      </w:r>
      <w:r>
        <w:rPr>
          <w:rFonts w:hint="eastAsia" w:ascii="宋体" w:hAnsi="宋体" w:eastAsia="宋体"/>
          <w:sz w:val="24"/>
          <w:szCs w:val="24"/>
        </w:rPr>
        <w:t>元</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最高限价（如有）：人民币</w:t>
      </w:r>
      <w:r>
        <w:rPr>
          <w:rFonts w:hint="eastAsia" w:ascii="宋体" w:hAnsi="宋体" w:eastAsia="宋体"/>
          <w:sz w:val="24"/>
          <w:szCs w:val="24"/>
          <w:lang w:val="en-US" w:eastAsia="zh-CN"/>
        </w:rPr>
        <w:t>411063.47</w:t>
      </w:r>
      <w:r>
        <w:rPr>
          <w:rFonts w:hint="eastAsia" w:ascii="宋体" w:hAnsi="宋体" w:eastAsia="宋体"/>
          <w:sz w:val="24"/>
          <w:szCs w:val="24"/>
        </w:rPr>
        <w:t>元</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采购需求：本项目为</w:t>
      </w:r>
      <w:r>
        <w:rPr>
          <w:rFonts w:hint="eastAsia" w:ascii="宋体" w:hAnsi="宋体" w:eastAsia="宋体"/>
          <w:sz w:val="24"/>
          <w:szCs w:val="24"/>
          <w:lang w:eastAsia="zh-CN"/>
        </w:rPr>
        <w:t>淮南市青少年宫变电箱及线路改造工程</w:t>
      </w:r>
      <w:r>
        <w:rPr>
          <w:rFonts w:hint="eastAsia" w:ascii="宋体" w:hAnsi="宋体" w:eastAsia="宋体"/>
          <w:sz w:val="24"/>
          <w:szCs w:val="24"/>
        </w:rPr>
        <w:t>(具体详见第三章</w:t>
      </w:r>
      <w:r>
        <w:rPr>
          <w:rFonts w:hint="eastAsia" w:ascii="宋体" w:hAnsi="宋体" w:eastAsia="宋体"/>
          <w:sz w:val="24"/>
          <w:szCs w:val="24"/>
          <w:lang w:eastAsia="zh-CN"/>
        </w:rPr>
        <w:t>工程量</w:t>
      </w:r>
      <w:r>
        <w:rPr>
          <w:rFonts w:hint="eastAsia" w:ascii="宋体" w:hAnsi="宋体" w:eastAsia="宋体"/>
          <w:sz w:val="24"/>
          <w:szCs w:val="24"/>
        </w:rPr>
        <w:t>清单）。</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供货安装期：签订合同后，</w:t>
      </w:r>
      <w:r>
        <w:rPr>
          <w:rFonts w:hint="eastAsia" w:ascii="宋体" w:hAnsi="宋体" w:eastAsia="宋体"/>
          <w:sz w:val="24"/>
          <w:szCs w:val="24"/>
          <w:lang w:val="en-US" w:eastAsia="zh-CN"/>
        </w:rPr>
        <w:t>6</w:t>
      </w:r>
      <w:r>
        <w:rPr>
          <w:rFonts w:hint="eastAsia" w:ascii="宋体" w:hAnsi="宋体" w:eastAsia="宋体"/>
          <w:sz w:val="24"/>
          <w:szCs w:val="24"/>
        </w:rPr>
        <w:t>0日历天</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本项目不接受联合体投标。</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二、申请人的资格要求：</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1、符合《中华人民共和国政府采购法》第二十二条规定；</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2、供应商须</w:t>
      </w:r>
      <w:r>
        <w:rPr>
          <w:rFonts w:ascii="宋体" w:hAnsi="宋体" w:eastAsia="宋体" w:cs="宋体"/>
          <w:sz w:val="24"/>
          <w:szCs w:val="24"/>
        </w:rPr>
        <w:t>具备独立法人资格、具有有效的营业执照和安全生产许可证，</w:t>
      </w:r>
      <w:r>
        <w:rPr>
          <w:rFonts w:ascii="宋体" w:hAnsi="宋体" w:eastAsia="宋体" w:cs="宋体"/>
          <w:sz w:val="24"/>
          <w:szCs w:val="24"/>
        </w:rPr>
        <w:br w:type="textWrapping"/>
      </w:r>
      <w:r>
        <w:rPr>
          <w:rFonts w:ascii="宋体" w:hAnsi="宋体" w:eastAsia="宋体" w:cs="宋体"/>
          <w:sz w:val="24"/>
          <w:szCs w:val="24"/>
        </w:rPr>
        <w:t>且同时具有①电力工程施工总承包三级及以上资质或输变电工程专业承包三级及以上</w:t>
      </w:r>
      <w:r>
        <w:rPr>
          <w:rFonts w:ascii="宋体" w:hAnsi="宋体" w:eastAsia="宋体" w:cs="宋体"/>
          <w:sz w:val="24"/>
          <w:szCs w:val="24"/>
        </w:rPr>
        <w:br w:type="textWrapping"/>
      </w:r>
      <w:r>
        <w:rPr>
          <w:rFonts w:ascii="宋体" w:hAnsi="宋体" w:eastAsia="宋体" w:cs="宋体"/>
          <w:sz w:val="24"/>
          <w:szCs w:val="24"/>
        </w:rPr>
        <w:t>资质；②《承装（修、试）电力设施许可证》（同时具有承装五级及以上、承修五级及</w:t>
      </w:r>
      <w:r>
        <w:rPr>
          <w:rFonts w:ascii="宋体" w:hAnsi="宋体" w:eastAsia="宋体" w:cs="宋体"/>
          <w:sz w:val="24"/>
          <w:szCs w:val="24"/>
        </w:rPr>
        <w:br w:type="textWrapping"/>
      </w:r>
      <w:r>
        <w:rPr>
          <w:rFonts w:ascii="宋体" w:hAnsi="宋体" w:eastAsia="宋体" w:cs="宋体"/>
          <w:sz w:val="24"/>
          <w:szCs w:val="24"/>
        </w:rPr>
        <w:t>以上、承试五级及以上）</w:t>
      </w:r>
      <w:r>
        <w:rPr>
          <w:rFonts w:hint="eastAsia" w:ascii="宋体" w:hAnsi="宋体" w:eastAsia="宋体"/>
          <w:sz w:val="24"/>
          <w:szCs w:val="24"/>
        </w:rPr>
        <w:t>；</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3、法定代表人为同一个人的两个及两个以上法人，母公司、全资子公司及其控股公司，不得对本项目同时投标；</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4、供应商企业信誉要求：</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(1)未被最高人民法院在“信用中国”网（www.creditchina.gov.cn）或各级信用信息共享平台中列入失信被执行人受惩黑名单（提供供应商在“信用中国”网站截图）；</w:t>
      </w:r>
    </w:p>
    <w:p>
      <w:pPr>
        <w:spacing w:line="340" w:lineRule="exact"/>
        <w:ind w:firstLine="480" w:firstLineChars="200"/>
        <w:rPr>
          <w:rFonts w:hint="eastAsia" w:ascii="宋体" w:hAnsi="宋体" w:eastAsia="宋体"/>
          <w:sz w:val="24"/>
          <w:szCs w:val="24"/>
        </w:rPr>
      </w:pPr>
      <w:r>
        <w:rPr>
          <w:rFonts w:hint="eastAsia" w:ascii="宋体" w:hAnsi="宋体" w:eastAsia="宋体"/>
          <w:sz w:val="24"/>
          <w:szCs w:val="24"/>
        </w:rPr>
        <w:t>(2)未被工商行政管理机关在全国企业信用信息公示系统（www.gsxt.gov.cn）列入严重违法失信企业名单（提供工商行政管理机关在全国企业信用信息公示系统网页查询截图）。</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三、获取采购文件</w:t>
      </w:r>
    </w:p>
    <w:p>
      <w:pPr>
        <w:spacing w:line="320" w:lineRule="exact"/>
        <w:ind w:firstLine="480" w:firstLineChars="200"/>
        <w:rPr>
          <w:rFonts w:ascii="宋体" w:hAnsi="宋体" w:eastAsia="宋体"/>
          <w:sz w:val="24"/>
          <w:szCs w:val="24"/>
        </w:rPr>
      </w:pPr>
      <w:r>
        <w:rPr>
          <w:rFonts w:hint="eastAsia" w:ascii="宋体" w:hAnsi="宋体" w:eastAsia="宋体"/>
          <w:sz w:val="24"/>
          <w:szCs w:val="24"/>
        </w:rPr>
        <w:t>时间：2021年</w:t>
      </w:r>
      <w:r>
        <w:rPr>
          <w:rFonts w:hint="eastAsia" w:ascii="宋体" w:hAnsi="宋体" w:eastAsia="宋体"/>
          <w:sz w:val="24"/>
          <w:szCs w:val="24"/>
          <w:lang w:val="en-US" w:eastAsia="zh-CN"/>
        </w:rPr>
        <w:t>8</w:t>
      </w:r>
      <w:r>
        <w:rPr>
          <w:rFonts w:hint="eastAsia" w:ascii="宋体" w:hAnsi="宋体" w:eastAsia="宋体"/>
          <w:sz w:val="24"/>
          <w:szCs w:val="24"/>
        </w:rPr>
        <w:t>月</w:t>
      </w:r>
      <w:r>
        <w:rPr>
          <w:rFonts w:hint="eastAsia" w:ascii="宋体" w:hAnsi="宋体" w:eastAsia="宋体"/>
          <w:sz w:val="24"/>
          <w:szCs w:val="24"/>
          <w:lang w:val="en-US" w:eastAsia="zh-CN"/>
        </w:rPr>
        <w:t>27</w:t>
      </w:r>
      <w:r>
        <w:rPr>
          <w:rFonts w:hint="eastAsia" w:ascii="宋体" w:hAnsi="宋体" w:eastAsia="宋体"/>
          <w:sz w:val="24"/>
          <w:szCs w:val="24"/>
        </w:rPr>
        <w:t>日至2021年</w:t>
      </w:r>
      <w:r>
        <w:rPr>
          <w:rFonts w:hint="eastAsia" w:ascii="宋体" w:hAnsi="宋体" w:eastAsia="宋体"/>
          <w:sz w:val="24"/>
          <w:szCs w:val="24"/>
          <w:lang w:val="en-US" w:eastAsia="zh-CN"/>
        </w:rPr>
        <w:t>9</w:t>
      </w:r>
      <w:r>
        <w:rPr>
          <w:rFonts w:hint="eastAsia" w:ascii="宋体" w:hAnsi="宋体" w:eastAsia="宋体"/>
          <w:sz w:val="24"/>
          <w:szCs w:val="24"/>
        </w:rPr>
        <w:t>月</w:t>
      </w:r>
      <w:r>
        <w:rPr>
          <w:rFonts w:hint="default" w:ascii="宋体" w:hAnsi="宋体"/>
          <w:sz w:val="24"/>
          <w:szCs w:val="24"/>
          <w:lang w:val="en-US" w:eastAsia="zh-CN"/>
        </w:rPr>
        <w:t>5</w:t>
      </w:r>
      <w:r>
        <w:rPr>
          <w:rFonts w:hint="eastAsia" w:ascii="宋体" w:hAnsi="宋体" w:eastAsia="宋体"/>
          <w:sz w:val="24"/>
          <w:szCs w:val="24"/>
        </w:rPr>
        <w:t>日，每天上午8:00至11:30，下午14:00至17:30（北京时间，法定节假日除外）</w:t>
      </w:r>
    </w:p>
    <w:p>
      <w:pPr>
        <w:spacing w:line="32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地点：淮南市淮河新城三期15栋1501</w:t>
      </w:r>
      <w:r>
        <w:rPr>
          <w:rFonts w:hint="eastAsia" w:ascii="宋体" w:hAnsi="宋体" w:eastAsia="宋体"/>
          <w:sz w:val="24"/>
          <w:szCs w:val="24"/>
          <w:lang w:eastAsia="zh-CN"/>
        </w:rPr>
        <w:t>室</w:t>
      </w:r>
    </w:p>
    <w:p>
      <w:pPr>
        <w:widowControl/>
        <w:spacing w:line="320" w:lineRule="exact"/>
        <w:ind w:firstLine="480" w:firstLineChars="200"/>
        <w:rPr>
          <w:rFonts w:hint="eastAsia" w:ascii="宋体" w:hAnsi="宋体" w:eastAsia="宋体"/>
          <w:sz w:val="24"/>
          <w:szCs w:val="24"/>
        </w:rPr>
      </w:pPr>
      <w:r>
        <w:rPr>
          <w:rFonts w:hint="eastAsia" w:ascii="宋体" w:hAnsi="宋体" w:eastAsia="宋体"/>
          <w:sz w:val="24"/>
          <w:szCs w:val="24"/>
        </w:rPr>
        <w:t>方式：现场领取</w:t>
      </w:r>
      <w:r>
        <w:rPr>
          <w:rFonts w:hint="eastAsia" w:ascii="宋体" w:hAnsi="宋体" w:eastAsia="宋体"/>
          <w:sz w:val="24"/>
          <w:szCs w:val="24"/>
          <w:lang w:val="en-US" w:eastAsia="zh-CN"/>
        </w:rPr>
        <w:t>,请自带优盘或留邮箱，</w:t>
      </w:r>
      <w:r>
        <w:rPr>
          <w:rFonts w:ascii="宋体" w:hAnsi="宋体" w:eastAsia="宋体"/>
          <w:sz w:val="24"/>
          <w:szCs w:val="24"/>
        </w:rPr>
        <w:fldChar w:fldCharType="begin"/>
      </w:r>
      <w:r>
        <w:rPr>
          <w:rFonts w:ascii="宋体" w:hAnsi="宋体" w:eastAsia="宋体"/>
          <w:sz w:val="24"/>
          <w:szCs w:val="24"/>
        </w:rPr>
        <w:instrText xml:space="preserve"> HYPERLINK "mailto:</w:instrText>
      </w:r>
      <w:r>
        <w:rPr>
          <w:rFonts w:hint="eastAsia" w:ascii="宋体" w:hAnsi="宋体" w:eastAsia="宋体"/>
          <w:sz w:val="24"/>
          <w:szCs w:val="24"/>
        </w:rPr>
        <w:instrText xml:space="preserve">投标供应商应现场递交领取材料或将领取材料传至邮箱117930899@qq.com</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color w:val="333333"/>
          <w:sz w:val="24"/>
          <w:szCs w:val="24"/>
        </w:rPr>
        <w:t>投标供应商应现场递交</w:t>
      </w:r>
      <w:r>
        <w:rPr>
          <w:rFonts w:hint="eastAsia" w:ascii="宋体" w:hAnsi="宋体" w:eastAsia="宋体"/>
          <w:color w:val="333333"/>
          <w:sz w:val="24"/>
          <w:szCs w:val="24"/>
          <w:lang w:eastAsia="zh-CN"/>
        </w:rPr>
        <w:t>报名</w:t>
      </w:r>
      <w:r>
        <w:rPr>
          <w:rFonts w:hint="eastAsia" w:ascii="宋体" w:hAnsi="宋体" w:eastAsia="宋体"/>
          <w:color w:val="333333"/>
          <w:sz w:val="24"/>
          <w:szCs w:val="24"/>
        </w:rPr>
        <w:t>材料</w:t>
      </w:r>
      <w:r>
        <w:rPr>
          <w:rFonts w:ascii="宋体" w:hAnsi="宋体" w:eastAsia="宋体"/>
          <w:sz w:val="24"/>
          <w:szCs w:val="24"/>
        </w:rPr>
        <w:fldChar w:fldCharType="end"/>
      </w:r>
      <w:r>
        <w:rPr>
          <w:rFonts w:hint="eastAsia" w:ascii="宋体" w:hAnsi="宋体" w:eastAsia="宋体"/>
          <w:sz w:val="24"/>
          <w:szCs w:val="24"/>
        </w:rPr>
        <w:t>。</w:t>
      </w:r>
    </w:p>
    <w:p>
      <w:pPr>
        <w:widowControl/>
        <w:spacing w:line="320" w:lineRule="exact"/>
        <w:ind w:firstLine="480" w:firstLineChars="200"/>
        <w:rPr>
          <w:rFonts w:ascii="宋体" w:hAnsi="宋体" w:eastAsia="宋体"/>
          <w:sz w:val="24"/>
          <w:szCs w:val="24"/>
        </w:rPr>
      </w:pPr>
      <w:r>
        <w:rPr>
          <w:rFonts w:hint="eastAsia" w:ascii="宋体" w:hAnsi="宋体" w:eastAsia="宋体"/>
          <w:sz w:val="24"/>
          <w:szCs w:val="24"/>
        </w:rPr>
        <w:t>（提供以下证件的</w:t>
      </w:r>
      <w:r>
        <w:rPr>
          <w:rFonts w:hint="eastAsia" w:ascii="宋体" w:hAnsi="宋体" w:eastAsia="宋体"/>
          <w:sz w:val="24"/>
          <w:szCs w:val="24"/>
          <w:lang w:eastAsia="zh-CN"/>
        </w:rPr>
        <w:t>原件及</w:t>
      </w:r>
      <w:r>
        <w:rPr>
          <w:rFonts w:hint="eastAsia" w:ascii="宋体" w:hAnsi="宋体" w:eastAsia="宋体"/>
          <w:sz w:val="24"/>
          <w:szCs w:val="24"/>
        </w:rPr>
        <w:t>复印件并加盖公章：①、营业执照</w:t>
      </w:r>
      <w:r>
        <w:rPr>
          <w:rFonts w:hint="eastAsia" w:ascii="宋体" w:hAnsi="宋体" w:eastAsia="宋体"/>
          <w:sz w:val="24"/>
          <w:szCs w:val="24"/>
          <w:lang w:eastAsia="zh-CN"/>
        </w:rPr>
        <w:t>、资质证书</w:t>
      </w:r>
      <w:r>
        <w:rPr>
          <w:rFonts w:hint="eastAsia" w:ascii="宋体" w:hAnsi="宋体" w:eastAsia="宋体"/>
          <w:sz w:val="24"/>
          <w:szCs w:val="24"/>
        </w:rPr>
        <w:t>；②、法定代表人表授权书、授权代表个人身份证复印件一份；</w:t>
      </w:r>
      <w:r>
        <w:rPr>
          <w:rFonts w:hint="eastAsia" w:ascii="宋体" w:hAnsi="宋体" w:eastAsia="宋体"/>
          <w:sz w:val="24"/>
          <w:szCs w:val="24"/>
          <w:lang w:eastAsia="zh-CN"/>
        </w:rPr>
        <w:t>③被授权人近三个月的社保证明</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售价：0元</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四、响应文件提交</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截止时间：</w:t>
      </w:r>
      <w:r>
        <w:rPr>
          <w:rFonts w:hint="eastAsia" w:ascii="宋体" w:hAnsi="宋体" w:eastAsia="宋体"/>
          <w:sz w:val="24"/>
          <w:szCs w:val="24"/>
          <w:u w:val="single"/>
        </w:rPr>
        <w:t xml:space="preserve">2021年 </w:t>
      </w:r>
      <w:r>
        <w:rPr>
          <w:rFonts w:hint="eastAsia" w:ascii="宋体" w:hAnsi="宋体" w:eastAsia="宋体"/>
          <w:sz w:val="24"/>
          <w:szCs w:val="24"/>
          <w:u w:val="single"/>
          <w:lang w:val="en-US" w:eastAsia="zh-CN"/>
        </w:rPr>
        <w:t>9</w:t>
      </w:r>
      <w:r>
        <w:rPr>
          <w:rFonts w:hint="eastAsia" w:ascii="宋体" w:hAnsi="宋体" w:eastAsia="宋体"/>
          <w:sz w:val="24"/>
          <w:szCs w:val="24"/>
          <w:u w:val="single"/>
        </w:rPr>
        <w:t>月</w:t>
      </w:r>
      <w:r>
        <w:rPr>
          <w:rFonts w:hint="eastAsia" w:ascii="宋体" w:hAnsi="宋体" w:eastAsia="宋体"/>
          <w:sz w:val="24"/>
          <w:szCs w:val="24"/>
          <w:u w:val="single"/>
          <w:lang w:val="en-US" w:eastAsia="zh-CN"/>
        </w:rPr>
        <w:t xml:space="preserve"> 6</w:t>
      </w:r>
      <w:r>
        <w:rPr>
          <w:rFonts w:hint="eastAsia" w:ascii="宋体" w:hAnsi="宋体" w:eastAsia="宋体"/>
          <w:sz w:val="24"/>
          <w:szCs w:val="24"/>
          <w:u w:val="single"/>
        </w:rPr>
        <w:t>日9：00时（北京时间）</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地点：现场提交。</w:t>
      </w:r>
      <w:r>
        <w:rPr>
          <w:rFonts w:hint="eastAsia" w:ascii="宋体" w:hAnsi="宋体" w:eastAsia="宋体"/>
          <w:b/>
          <w:sz w:val="24"/>
          <w:szCs w:val="24"/>
          <w:highlight w:val="yellow"/>
          <w:u w:val="single"/>
        </w:rPr>
        <w:t>淮南安成经济开发区青网科技园一期一楼会议室</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五、开启</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1、谈判时间：</w:t>
      </w:r>
      <w:r>
        <w:rPr>
          <w:rFonts w:hint="eastAsia" w:ascii="宋体" w:hAnsi="宋体" w:eastAsia="宋体"/>
          <w:sz w:val="24"/>
          <w:szCs w:val="24"/>
          <w:u w:val="single"/>
        </w:rPr>
        <w:t>2021年</w:t>
      </w:r>
      <w:r>
        <w:rPr>
          <w:rFonts w:hint="eastAsia" w:ascii="宋体" w:hAnsi="宋体" w:eastAsia="宋体"/>
          <w:sz w:val="24"/>
          <w:szCs w:val="24"/>
          <w:u w:val="single"/>
          <w:lang w:val="en-US" w:eastAsia="zh-CN"/>
        </w:rPr>
        <w:t>9</w:t>
      </w:r>
      <w:r>
        <w:rPr>
          <w:rFonts w:hint="eastAsia" w:ascii="宋体" w:hAnsi="宋体" w:eastAsia="宋体"/>
          <w:sz w:val="24"/>
          <w:szCs w:val="24"/>
          <w:u w:val="single"/>
        </w:rPr>
        <w:t>月</w:t>
      </w:r>
      <w:r>
        <w:rPr>
          <w:rFonts w:hint="eastAsia" w:ascii="宋体" w:hAnsi="宋体" w:eastAsia="宋体"/>
          <w:sz w:val="24"/>
          <w:szCs w:val="24"/>
          <w:u w:val="single"/>
          <w:lang w:val="en-US" w:eastAsia="zh-CN"/>
        </w:rPr>
        <w:t>6</w:t>
      </w:r>
      <w:r>
        <w:rPr>
          <w:rFonts w:hint="eastAsia" w:ascii="宋体" w:hAnsi="宋体" w:eastAsia="宋体"/>
          <w:sz w:val="24"/>
          <w:szCs w:val="24"/>
          <w:u w:val="single"/>
        </w:rPr>
        <w:t>日9：00时（北京时间）</w:t>
      </w:r>
    </w:p>
    <w:p>
      <w:pPr>
        <w:spacing w:line="340" w:lineRule="exact"/>
        <w:ind w:firstLine="480" w:firstLineChars="200"/>
        <w:rPr>
          <w:rFonts w:hint="eastAsia" w:ascii="宋体" w:hAnsi="宋体" w:eastAsia="宋体"/>
          <w:b/>
          <w:sz w:val="24"/>
          <w:szCs w:val="24"/>
          <w:highlight w:val="yellow"/>
          <w:u w:val="single"/>
        </w:rPr>
      </w:pPr>
      <w:r>
        <w:rPr>
          <w:rFonts w:hint="eastAsia" w:ascii="宋体" w:hAnsi="宋体" w:eastAsia="宋体"/>
          <w:sz w:val="24"/>
          <w:szCs w:val="24"/>
        </w:rPr>
        <w:t>2、谈判地点：</w:t>
      </w:r>
      <w:r>
        <w:rPr>
          <w:rFonts w:hint="eastAsia" w:ascii="宋体" w:hAnsi="宋体" w:eastAsia="宋体"/>
          <w:b/>
          <w:sz w:val="24"/>
          <w:szCs w:val="24"/>
          <w:highlight w:val="yellow"/>
          <w:u w:val="single"/>
        </w:rPr>
        <w:t>淮南安成经济</w:t>
      </w:r>
      <w:bookmarkStart w:id="4" w:name="_GoBack"/>
      <w:bookmarkEnd w:id="4"/>
      <w:r>
        <w:rPr>
          <w:rFonts w:hint="eastAsia" w:ascii="宋体" w:hAnsi="宋体" w:eastAsia="宋体"/>
          <w:b/>
          <w:sz w:val="24"/>
          <w:szCs w:val="24"/>
          <w:highlight w:val="yellow"/>
          <w:u w:val="single"/>
        </w:rPr>
        <w:t>开发区青网科技园一期一楼会议室</w:t>
      </w:r>
    </w:p>
    <w:p>
      <w:pPr>
        <w:pStyle w:val="2"/>
        <w:rPr>
          <w:rFonts w:hint="eastAsia" w:ascii="宋体" w:hAnsi="宋体" w:eastAsia="宋体" w:cs="Times New Roman"/>
          <w:kern w:val="2"/>
          <w:sz w:val="24"/>
          <w:szCs w:val="24"/>
          <w:lang w:val="en-US" w:eastAsia="zh-CN" w:bidi="ar-SA"/>
        </w:rPr>
      </w:pPr>
      <w:r>
        <w:rPr>
          <w:rFonts w:hint="eastAsia" w:eastAsia="宋体"/>
          <w:lang w:val="en-US" w:eastAsia="zh-CN"/>
        </w:rPr>
        <w:t xml:space="preserve">   </w:t>
      </w:r>
      <w:r>
        <w:rPr>
          <w:rFonts w:hint="eastAsia" w:ascii="宋体" w:hAnsi="宋体" w:eastAsia="宋体" w:cs="Times New Roman"/>
          <w:kern w:val="2"/>
          <w:sz w:val="24"/>
          <w:szCs w:val="24"/>
          <w:lang w:val="en-US" w:eastAsia="zh-CN" w:bidi="ar-SA"/>
        </w:rPr>
        <w:t>六、投标保证金：不采用</w:t>
      </w:r>
    </w:p>
    <w:p>
      <w:pPr>
        <w:spacing w:line="340" w:lineRule="exact"/>
        <w:ind w:firstLine="480" w:firstLineChars="200"/>
        <w:rPr>
          <w:rFonts w:ascii="宋体" w:hAnsi="宋体" w:eastAsia="宋体"/>
          <w:sz w:val="24"/>
          <w:szCs w:val="24"/>
        </w:rPr>
      </w:pPr>
      <w:r>
        <w:rPr>
          <w:rFonts w:hint="eastAsia" w:ascii="宋体" w:hAnsi="宋体" w:eastAsia="宋体"/>
          <w:sz w:val="24"/>
          <w:szCs w:val="24"/>
          <w:lang w:eastAsia="zh-CN"/>
        </w:rPr>
        <w:t>七</w:t>
      </w:r>
      <w:r>
        <w:rPr>
          <w:rFonts w:hint="eastAsia" w:ascii="宋体" w:hAnsi="宋体" w:eastAsia="宋体"/>
          <w:sz w:val="24"/>
          <w:szCs w:val="24"/>
        </w:rPr>
        <w:t>、凡对本次采购提出询问，请按以下方式联系。</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1.采购人信息</w:t>
      </w:r>
    </w:p>
    <w:p>
      <w:pPr>
        <w:spacing w:line="3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名    称：</w:t>
      </w:r>
      <w:r>
        <w:rPr>
          <w:rFonts w:hint="eastAsia" w:ascii="宋体" w:hAnsi="宋体" w:eastAsia="宋体"/>
          <w:sz w:val="24"/>
          <w:szCs w:val="24"/>
          <w:lang w:eastAsia="zh-CN"/>
        </w:rPr>
        <w:t>淮南市青少年宫</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地    址：</w:t>
      </w:r>
      <w:r>
        <w:rPr>
          <w:rFonts w:hint="eastAsia" w:ascii="宋体" w:hAnsi="宋体" w:eastAsia="宋体"/>
          <w:sz w:val="24"/>
          <w:szCs w:val="24"/>
          <w:u w:val="single"/>
        </w:rPr>
        <w:t>淮南市田家庵区</w:t>
      </w:r>
    </w:p>
    <w:p>
      <w:pPr>
        <w:spacing w:line="340" w:lineRule="exact"/>
        <w:ind w:firstLine="480" w:firstLineChars="200"/>
        <w:rPr>
          <w:rFonts w:hint="eastAsia" w:ascii="宋体" w:hAnsi="宋体" w:eastAsia="宋体"/>
          <w:sz w:val="24"/>
          <w:szCs w:val="24"/>
          <w:u w:val="single"/>
          <w:lang w:val="en-US" w:eastAsia="zh-CN"/>
        </w:rPr>
      </w:pPr>
      <w:r>
        <w:rPr>
          <w:rFonts w:hint="eastAsia" w:ascii="宋体" w:hAnsi="宋体" w:eastAsia="宋体"/>
          <w:sz w:val="24"/>
          <w:szCs w:val="24"/>
        </w:rPr>
        <w:t>联系方式：</w:t>
      </w:r>
      <w:r>
        <w:rPr>
          <w:rFonts w:hint="eastAsia" w:ascii="宋体" w:hAnsi="宋体" w:eastAsia="宋体"/>
          <w:sz w:val="24"/>
          <w:szCs w:val="24"/>
          <w:u w:val="single"/>
          <w:lang w:val="en-US" w:eastAsia="zh-CN"/>
        </w:rPr>
        <w:t xml:space="preserve"> 17775499522 颜于华</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2.采购代理机构信息</w:t>
      </w:r>
    </w:p>
    <w:p>
      <w:pPr>
        <w:spacing w:line="340" w:lineRule="exact"/>
        <w:ind w:firstLine="480" w:firstLineChars="200"/>
        <w:rPr>
          <w:rFonts w:ascii="宋体" w:hAnsi="宋体" w:eastAsia="宋体"/>
          <w:sz w:val="24"/>
          <w:szCs w:val="24"/>
          <w:u w:val="single"/>
        </w:rPr>
      </w:pPr>
      <w:r>
        <w:rPr>
          <w:rFonts w:hint="eastAsia" w:ascii="宋体" w:hAnsi="宋体" w:eastAsia="宋体"/>
          <w:sz w:val="24"/>
          <w:szCs w:val="24"/>
        </w:rPr>
        <w:t>名    称：</w:t>
      </w:r>
      <w:r>
        <w:rPr>
          <w:rFonts w:hint="eastAsia" w:ascii="宋体" w:hAnsi="宋体" w:eastAsia="宋体"/>
          <w:sz w:val="24"/>
          <w:szCs w:val="24"/>
          <w:u w:val="single"/>
        </w:rPr>
        <w:t>上海容基工程项目管理有限公司</w:t>
      </w:r>
    </w:p>
    <w:p>
      <w:pPr>
        <w:spacing w:line="340" w:lineRule="exact"/>
        <w:ind w:firstLine="480" w:firstLineChars="2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sz w:val="24"/>
          <w:szCs w:val="24"/>
          <w:u w:val="single"/>
        </w:rPr>
        <w:t>淮南市淮河新城三期15栋1501</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联系方式：</w:t>
      </w:r>
      <w:r>
        <w:rPr>
          <w:rFonts w:ascii="宋体" w:hAnsi="宋体" w:eastAsia="宋体"/>
          <w:sz w:val="24"/>
          <w:szCs w:val="24"/>
          <w:u w:val="single"/>
        </w:rPr>
        <w:t>0554-</w:t>
      </w:r>
      <w:r>
        <w:rPr>
          <w:rFonts w:hint="eastAsia" w:ascii="宋体" w:hAnsi="宋体" w:eastAsia="宋体"/>
          <w:sz w:val="24"/>
          <w:szCs w:val="24"/>
          <w:u w:val="single"/>
        </w:rPr>
        <w:t>6618898</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3.项目联系方式</w:t>
      </w:r>
    </w:p>
    <w:p>
      <w:pPr>
        <w:spacing w:line="3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项目联系人：</w:t>
      </w:r>
      <w:r>
        <w:rPr>
          <w:rFonts w:hint="eastAsia" w:ascii="宋体" w:hAnsi="宋体" w:eastAsia="宋体"/>
          <w:sz w:val="24"/>
          <w:szCs w:val="24"/>
          <w:u w:val="single"/>
          <w:lang w:eastAsia="zh-CN"/>
        </w:rPr>
        <w:t>储佶</w:t>
      </w:r>
    </w:p>
    <w:p>
      <w:pPr>
        <w:spacing w:line="340" w:lineRule="exact"/>
        <w:ind w:firstLine="480" w:firstLineChars="200"/>
        <w:rPr>
          <w:rFonts w:hint="default" w:ascii="宋体" w:hAnsi="宋体" w:eastAsia="宋体"/>
          <w:sz w:val="24"/>
          <w:szCs w:val="24"/>
          <w:u w:val="single"/>
          <w:lang w:val="en-US" w:eastAsia="zh-CN"/>
        </w:rPr>
      </w:pPr>
      <w:r>
        <w:rPr>
          <w:rFonts w:hint="eastAsia" w:ascii="宋体" w:hAnsi="宋体" w:eastAsia="宋体"/>
          <w:sz w:val="24"/>
          <w:szCs w:val="24"/>
        </w:rPr>
        <w:t>电    话：</w:t>
      </w:r>
      <w:r>
        <w:rPr>
          <w:rFonts w:hint="eastAsia" w:ascii="宋体" w:hAnsi="宋体" w:eastAsia="宋体"/>
          <w:sz w:val="24"/>
          <w:szCs w:val="24"/>
          <w:u w:val="single"/>
          <w:lang w:val="en-US" w:eastAsia="zh-CN"/>
        </w:rPr>
        <w:t>18501373887</w:t>
      </w:r>
    </w:p>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7A571"/>
    <w:multiLevelType w:val="singleLevel"/>
    <w:tmpl w:val="FF57A57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866F14"/>
    <w:rsid w:val="61AB2323"/>
    <w:rsid w:val="6D3D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rPr>
      <w:rFonts w:ascii="仿宋_GB2312" w:eastAsia="仿宋_GB2312"/>
      <w:sz w:val="32"/>
      <w:szCs w:val="20"/>
    </w:rPr>
  </w:style>
  <w:style w:type="paragraph" w:styleId="3">
    <w:name w:val="Subtitle"/>
    <w:basedOn w:val="1"/>
    <w:next w:val="1"/>
    <w:qFormat/>
    <w:uiPriority w:val="99"/>
    <w:pPr>
      <w:spacing w:before="240" w:after="60" w:line="312" w:lineRule="auto"/>
      <w:jc w:val="center"/>
      <w:outlineLvl w:val="1"/>
    </w:pPr>
    <w:rPr>
      <w:rFonts w:ascii="Arial" w:hAnsi="Arial" w:cs="Arial"/>
      <w:b/>
      <w:bCs/>
      <w:kern w:val="28"/>
      <w:sz w:val="32"/>
      <w:szCs w:val="32"/>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2021-08-27T00:48:00Z</dcterms:created>
  <dc:creator>Administrator</dc:creator>
  <cp:lastModifiedBy>西瓜姐姐</cp:lastModifiedBy>
  <dcterms:modified xsi:type="dcterms:W3CDTF">2021-08-27T01:44:50Z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ECA755D920334BBABA17D96C3E5AADC9</vt:lpwstr>
  </property>
</Properties>
</file>